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2F5C" w14:textId="7A486C4A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2430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Флаг Республики Казахстан</w:t>
      </w:r>
    </w:p>
    <w:p w14:paraId="19B8B610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Флаг – это один из главных символов государства, олицетворяющий его суверенитет и идентичность. Термин «флаг» происходит от нидерландского слова «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vlag</w:t>
      </w:r>
      <w:proofErr w:type="spellEnd"/>
      <w:proofErr w:type="gramStart"/>
      <w:r>
        <w:rPr>
          <w:rFonts w:ascii="inherit" w:hAnsi="inherit" w:cs="Arial"/>
          <w:i/>
          <w:iCs/>
          <w:color w:val="333333"/>
          <w:sz w:val="21"/>
          <w:szCs w:val="21"/>
        </w:rPr>
        <w:t>».Флаг</w:t>
      </w:r>
      <w:proofErr w:type="gram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— это прикрепленное к древку или шнуру полотнище установленных размеров и цветов, обычно с изображением на нем герба или эмблемы. С древних времен флаг выполнял функции объединения народа страны и его идентификации с определенным государственным образованием.</w:t>
      </w:r>
    </w:p>
    <w:p w14:paraId="5E2D4752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Государственный флаг независимого Казахстана был официально принят в 1992 году. Его автором является художник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Шакен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Ниязбеков.</w:t>
      </w:r>
    </w:p>
    <w:p w14:paraId="0A1607E2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Государственный флаг Республики Казахстан представляет собой прямоугольное полотнище небесно-голубого цвета с изображением в центре солнца с лучами, под которым – парящий орел (беркут). У древка – вертикальная полоса с национальным орнаментом. Изображение солнца, его лучей, орла и национального орнамента – цвета золота. Соотношение ширины флага к его длине – 1: 2.</w:t>
      </w:r>
    </w:p>
    <w:p w14:paraId="0A391C95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В традициях геральдики каждый цвет символизирует определенное понятие. Так, небесно-голубой цвет символизирует честность, верность и безупречность. Кроме того, небесно-голубой цвет имеет глубокое символическое значение в тюркской культуре. Древние тюрки всегда почитали небо своим богом-отцом, а их небесно-голубое знамя символизировало преданность отцу-прародителю. На государственном флаге Казахстана он символизирует чистое небо, мир и благополучие, а </w:t>
      </w:r>
      <w:proofErr w:type="spellStart"/>
      <w:r>
        <w:rPr>
          <w:rFonts w:ascii="inherit" w:hAnsi="inherit" w:cs="Arial"/>
          <w:i/>
          <w:iCs/>
          <w:color w:val="333333"/>
          <w:sz w:val="21"/>
          <w:szCs w:val="21"/>
        </w:rPr>
        <w:t>одноцветие</w:t>
      </w:r>
      <w:proofErr w:type="spellEnd"/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 фона – единство нашей страны.</w:t>
      </w:r>
    </w:p>
    <w:p w14:paraId="4C0A2B70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Исходя из геральдических канонов, солнце символизирует богатство и изобилие, жизнь и энергию. Поэтому лучи солнца на флаге страны имеют форму зерна – символа достатка и благополучия. Изображение солнца в государственной атрибутике Казахстана подтверждает его приверженность общечеловеческим ценностям и свидетельствует о том, что новое молодое государство полно жизнеутверждающей энергии и открыто всем странам мира для партнерства и сотрудничества.</w:t>
      </w:r>
    </w:p>
    <w:p w14:paraId="3D314114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 xml:space="preserve">Образ орла (беркута) является одним из главных геральдических атрибутов, издавна применяемых в гербах и флагах многих народов. Этот образ обычно воспринимается как символ </w:t>
      </w:r>
      <w:r>
        <w:rPr>
          <w:rFonts w:ascii="inherit" w:hAnsi="inherit" w:cs="Arial"/>
          <w:i/>
          <w:iCs/>
          <w:color w:val="333333"/>
          <w:sz w:val="21"/>
          <w:szCs w:val="21"/>
        </w:rPr>
        <w:lastRenderedPageBreak/>
        <w:t>власти, прозорливости и великодушия. Парящий под солнцем беркут олицетворяет собой силу государства, его суверенитет и независимость, стремление к высоким целям и устойчивому будущему. Особое место занимает образ беркута в мировоззрении евразийских кочевников. Он ассоциируется у них с такими понятиями как свобода и верность, чувство достоинства и мужество, мощь и чистота помыслов. Стилизованный силуэт золотого беркута отражает стремление молодого суверенного государства к высотам мировой цивилизации.</w:t>
      </w:r>
    </w:p>
    <w:p w14:paraId="259A6A7E" w14:textId="77777777" w:rsidR="002430FB" w:rsidRDefault="002430FB" w:rsidP="002430FB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i/>
          <w:iCs/>
          <w:color w:val="333333"/>
          <w:sz w:val="21"/>
          <w:szCs w:val="21"/>
        </w:rPr>
      </w:pPr>
      <w:r>
        <w:rPr>
          <w:rFonts w:ascii="inherit" w:hAnsi="inherit" w:cs="Arial"/>
          <w:i/>
          <w:iCs/>
          <w:color w:val="333333"/>
          <w:sz w:val="21"/>
          <w:szCs w:val="21"/>
        </w:rPr>
        <w:t>Важным элементом государственного флага является расположенная у его древка вертикальная полоса с национальным орнаментом. Казахский орнамент – одна из форм специфического художественного восприятия мира в строгом соответствии с эстетическими вкусами народа. Представляющий собой гармонию различных форм и линий, он является выразительным средством раскрытия внутреннего мира народа. Национальный орнамент вдоль древка символизирует культуру и традиции народа Казахстана.</w:t>
      </w:r>
    </w:p>
    <w:p w14:paraId="476F5A47" w14:textId="2FF42F87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45D01A05" w14:textId="5B8312B3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4E71318C" w14:textId="67869D80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325528F1" w14:textId="08107F8B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7BF9B0BD" w14:textId="34FE3A2C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180A7909" w14:textId="64D219F2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6B3A4449" w14:textId="355A8986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6D5AADD2" w14:textId="4ACB50D1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74E841C2" w14:textId="0D2F9588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7588452A" w14:textId="07D25665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2B49172A" w14:textId="2E0A821F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642EAD43" w14:textId="6DB9C08C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0A1CB991" w14:textId="0B07A926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3FF0D67E" w14:textId="156188C0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59C7F395" w14:textId="66D8800E" w:rsid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2EDA465F" w14:textId="77777777" w:rsidR="002430FB" w:rsidRPr="002430FB" w:rsidRDefault="002430FB" w:rsidP="002430FB">
      <w:pPr>
        <w:pStyle w:val="1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430FB">
        <w:rPr>
          <w:rFonts w:ascii="Arial" w:hAnsi="Arial" w:cs="Arial"/>
          <w:color w:val="000000"/>
          <w:sz w:val="28"/>
          <w:szCs w:val="28"/>
        </w:rPr>
        <w:lastRenderedPageBreak/>
        <w:t>Қазақстан</w:t>
      </w:r>
      <w:proofErr w:type="spellEnd"/>
      <w:r w:rsidRPr="002430F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430FB">
        <w:rPr>
          <w:rFonts w:ascii="Arial" w:hAnsi="Arial" w:cs="Arial"/>
          <w:color w:val="000000"/>
          <w:sz w:val="28"/>
          <w:szCs w:val="28"/>
        </w:rPr>
        <w:t>Республикасының</w:t>
      </w:r>
      <w:proofErr w:type="spellEnd"/>
      <w:r w:rsidRPr="002430F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430FB">
        <w:rPr>
          <w:rFonts w:ascii="Arial" w:hAnsi="Arial" w:cs="Arial"/>
          <w:color w:val="000000"/>
          <w:sz w:val="28"/>
          <w:szCs w:val="28"/>
        </w:rPr>
        <w:t>Мемлекеттік</w:t>
      </w:r>
      <w:proofErr w:type="spellEnd"/>
      <w:r w:rsidRPr="002430F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430FB">
        <w:rPr>
          <w:rFonts w:ascii="Arial" w:hAnsi="Arial" w:cs="Arial"/>
          <w:color w:val="000000"/>
          <w:sz w:val="28"/>
          <w:szCs w:val="28"/>
        </w:rPr>
        <w:t>Туы</w:t>
      </w:r>
      <w:proofErr w:type="spellEnd"/>
    </w:p>
    <w:p w14:paraId="33C68834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Ту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егемендік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біртұтастықты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білдіретін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басты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рәміздерінің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«Флаг»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термині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vlag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нидерланд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сөзінен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шыққан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белгіленген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көлем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түстегі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әдетте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немесе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эмблема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бейнеленген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діңгекке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немесе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бауға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бекітілген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мата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ұғымын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білдіреді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Ту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ежелден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халқын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біріктіру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оны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белгілі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құрылымға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сәйкестендіру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міндетін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атқарып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келеді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6263F533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Тәуелсіз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ресми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1992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жылы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қабылданды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авторы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белгілі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суретші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Шәкен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Ниязбеков.</w:t>
      </w:r>
    </w:p>
    <w:p w14:paraId="2FC29C37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Республикасының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ортасында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шұғылалы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астында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қалықтап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ұшқан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қыран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бейнеленген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бұрышты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көгілдір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мата.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сабының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тұсында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жолақ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ұлттық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өрнек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нақышталған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шұғыласы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қыран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ұлттық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өрнек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алтын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түстес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ені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ұзындығының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арақатынасы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1:2</w:t>
      </w:r>
    </w:p>
    <w:p w14:paraId="57EFB907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Геральдика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дәстүрінде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әрбір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белгілі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ұғымды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Мәселен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аспандай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адам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бойындағы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адалдық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тазалық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сенімділік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мінсіздік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сияқты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қасиеттерді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білдіреді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Сонымен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қатар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түркі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мәдениетінде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терең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символдық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мәнге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ие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Ежелгі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түркілер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аспанды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тәңір-атаға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балаған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ал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олардың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арғы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ата-бабаларға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адалдықты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ашық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аспанды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бейбітшілікті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игілікті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білдірсе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біркелкілігі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еліміздің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тұтастығын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меңзейді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229A3396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Геральдика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қағидаттарына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сәйкес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байлық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молшылықты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өмірді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күш-қуатты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бейнелейді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Сондықтан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еліміздің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туындағы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шапағы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дәулеттілік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бақуаттылықтың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символы – алтын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масақ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пішінінде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берілген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атрибутикасында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күннің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бейнеленуі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еліміздің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жалпыадамзаттық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құндылықтарды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қастерлейтінін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дәлелдейді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жасампаздық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күш-қуатын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серіктестік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ынтымақтастық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үшін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әлемнің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барлық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еліне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ашық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екенін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айғақтайды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..</w:t>
      </w:r>
      <w:proofErr w:type="gramEnd"/>
    </w:p>
    <w:p w14:paraId="10B9C681" w14:textId="77777777" w:rsidR="002430FB" w:rsidRDefault="002430FB" w:rsidP="002430FB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Қыран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бүркіт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көптеген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халықтардың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елтаңбалары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туларында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ерте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кезден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қолданылып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келе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жатқан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басты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геральдикалық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атрибуттардың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Бұл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әдетте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биліктің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қырағылық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мәрттіктің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символы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ретінде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қабылданады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Күн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астында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қалықтаған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бүркіт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қуат-күшін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егемендігі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тәуелсіздігін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биік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мақсаттар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жарқын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болашаққа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ұмтылысын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Бүркіт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бейнесі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еуразиялық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көшпенділердің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дүниетанымында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айрықша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орын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алады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олардың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түсінігінде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бостандық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адалдық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өрлік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ерлік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қуат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ниет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тазалығы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тәрізді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ұғымдармен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ұштасып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жатады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Алтын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бүркіт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кескіні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егемен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әлемдік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өркениет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биігіне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деген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ұмылысын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көрсетеді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42010181" w14:textId="77777777" w:rsidR="002430FB" w:rsidRDefault="002430FB" w:rsidP="002430F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сабының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тұсына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тігінен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ұзына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бойына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кескінделген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ұлттық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өрнектер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маңызды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элементі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ою-өрнектері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дүниені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көркемдік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тұрғыдан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қабылдаудың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халықтың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эстетикалық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талғамына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келетін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ерекше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бір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Түрлі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формалар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желілер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үйлесімін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танытатын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өрнектер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халықтың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ішкі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әлемін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ашып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көрсететін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мәнерлі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көркемдік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құрал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болып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саналады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Тудың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сабын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жағалай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салынған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ұлттық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өрнектер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халқының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мәдениеті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дәстүрін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символдық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тұрғыда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бейнелейді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14:paraId="1AB58CA1" w14:textId="77777777" w:rsidR="002430FB" w:rsidRPr="002430FB" w:rsidRDefault="002430FB" w:rsidP="002430F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714A8124" w14:textId="77777777" w:rsidR="004218F0" w:rsidRDefault="004218F0"/>
    <w:sectPr w:rsidR="0042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52"/>
    <w:rsid w:val="002430FB"/>
    <w:rsid w:val="004218F0"/>
    <w:rsid w:val="004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4B73"/>
  <w15:chartTrackingRefBased/>
  <w15:docId w15:val="{30C3EB23-FCF3-4E3F-A4A8-59A2C06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Ereke</dc:creator>
  <cp:keywords/>
  <dc:description/>
  <cp:lastModifiedBy>Ereke</cp:lastModifiedBy>
  <cp:revision>3</cp:revision>
  <dcterms:created xsi:type="dcterms:W3CDTF">2019-04-02T17:17:00Z</dcterms:created>
  <dcterms:modified xsi:type="dcterms:W3CDTF">2019-04-02T17:19:00Z</dcterms:modified>
</cp:coreProperties>
</file>